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84" w:rsidRPr="00C81D82" w:rsidRDefault="00137984" w:rsidP="00137984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D8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5075B" w:rsidRPr="00E5075B" w:rsidRDefault="00137984" w:rsidP="00732C28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81D82">
        <w:rPr>
          <w:rFonts w:ascii="Times New Roman" w:hAnsi="Times New Roman" w:cs="Times New Roman"/>
          <w:sz w:val="28"/>
          <w:szCs w:val="28"/>
        </w:rPr>
        <w:t xml:space="preserve">к </w:t>
      </w:r>
      <w:r w:rsidRPr="00C81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75B">
        <w:rPr>
          <w:rFonts w:ascii="Times New Roman" w:hAnsi="Times New Roman" w:cs="Times New Roman"/>
          <w:sz w:val="28"/>
          <w:szCs w:val="28"/>
        </w:rPr>
        <w:t>ФОРМА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документов о предоставлении содержащейся </w:t>
      </w: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="001379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 xml:space="preserve">Хасавюртовского района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</w:p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1405" w:type="dxa"/>
        <w:tblInd w:w="-4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758"/>
        <w:gridCol w:w="1588"/>
        <w:gridCol w:w="1843"/>
        <w:gridCol w:w="1984"/>
        <w:gridCol w:w="2494"/>
        <w:gridCol w:w="1305"/>
        <w:gridCol w:w="1134"/>
        <w:gridCol w:w="1276"/>
        <w:gridCol w:w="1559"/>
        <w:gridCol w:w="2835"/>
        <w:gridCol w:w="2835"/>
      </w:tblGrid>
      <w:tr w:rsidR="00E5075B" w:rsidRPr="00E5075B" w:rsidTr="00C9566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E5075B" w:rsidRPr="00E5075B" w:rsidTr="00C9566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Способ направления запроса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или движимого имущества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Исходящий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сведения о которых предоставлены в виде обобщенной информации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непредставления информации</w:t>
            </w:r>
          </w:p>
        </w:tc>
      </w:tr>
      <w:tr w:rsidR="00E5075B" w:rsidRPr="00E5075B" w:rsidTr="00C9566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1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="001379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79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 xml:space="preserve"> или иные признаки (вид и/или наименование, адрес и т.п.) в запросе, если объект не учтен в реестре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B" w:rsidRPr="00E5075B" w:rsidTr="00C956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075B" w:rsidRPr="00E5075B" w:rsidTr="00C95660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B" w:rsidRPr="00E5075B" w:rsidRDefault="00E5075B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DE5DA3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AF11FA">
        <w:trPr>
          <w:trHeight w:val="7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E8" w:rsidRPr="00E5075B" w:rsidTr="00D33F9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8"/>
            <w:bookmarkEnd w:id="1"/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137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379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E8" w:rsidRPr="00E5075B" w:rsidRDefault="00A26EE8" w:rsidP="00E50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5B" w:rsidRPr="00E5075B" w:rsidRDefault="00E5075B" w:rsidP="00E50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P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E5075B" w:rsidRDefault="00E5075B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  <w:sectPr w:rsidR="00137984" w:rsidSect="00732C28">
          <w:headerReference w:type="default" r:id="rId7"/>
          <w:pgSz w:w="23814" w:h="16840"/>
          <w:pgMar w:top="568" w:right="850" w:bottom="1242" w:left="6027" w:header="0" w:footer="0" w:gutter="0"/>
          <w:cols w:space="720"/>
          <w:noEndnote/>
          <w:docGrid w:linePitch="299"/>
        </w:sectPr>
      </w:pPr>
    </w:p>
    <w:p w:rsidR="00137984" w:rsidRPr="00137984" w:rsidRDefault="00137984" w:rsidP="00137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заполнению журнала учета документов о предоставлении содержащейся в реестре муниципального имущества </w:t>
      </w:r>
      <w:r w:rsidR="00732C28" w:rsidRPr="00732C28">
        <w:rPr>
          <w:rFonts w:ascii="Times New Roman" w:hAnsi="Times New Roman"/>
          <w:b/>
          <w:sz w:val="28"/>
          <w:szCs w:val="28"/>
        </w:rPr>
        <w:t xml:space="preserve">МО </w:t>
      </w:r>
      <w:r w:rsidR="00060888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732C28" w:rsidRPr="00732C28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="00732C28">
        <w:rPr>
          <w:rFonts w:ascii="Times New Roman" w:hAnsi="Times New Roman"/>
          <w:sz w:val="28"/>
          <w:szCs w:val="28"/>
        </w:rPr>
        <w:t xml:space="preserve"> </w:t>
      </w:r>
      <w:r w:rsidRPr="00137984">
        <w:rPr>
          <w:rFonts w:ascii="Times New Roman" w:hAnsi="Times New Roman" w:cs="Times New Roman"/>
          <w:b/>
          <w:sz w:val="28"/>
          <w:szCs w:val="28"/>
        </w:rPr>
        <w:t>информации</w:t>
      </w:r>
    </w:p>
    <w:p w:rsidR="00137984" w:rsidRPr="00186B7D" w:rsidRDefault="00137984" w:rsidP="001379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84" w:rsidRPr="00732C28" w:rsidRDefault="00137984" w:rsidP="00732C2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единый порядок заполнения журнала учета документов о предоставлении содержащейся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732C28" w:rsidRPr="00186B7D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>(далее - реестр) информации (далее - Журнал).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2. Ведение Журнала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 и дублируется в имеющихся автоматизированных базах данных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3. По окончании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>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732C28" w:rsidRDefault="00137984" w:rsidP="00732C2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II. Ведение Журнала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записи о запросах заинтересованных лиц, в том числе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 xml:space="preserve">(далее - структурные подразделения), о предоставлении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186B7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запросы</w:t>
      </w:r>
      <w:r>
        <w:rPr>
          <w:rFonts w:ascii="Times New Roman" w:hAnsi="Times New Roman" w:cs="Times New Roman"/>
          <w:sz w:val="28"/>
          <w:szCs w:val="28"/>
        </w:rPr>
        <w:t>, муниципальное имущество</w:t>
      </w:r>
      <w:r w:rsidRPr="00186B7D">
        <w:rPr>
          <w:rFonts w:ascii="Times New Roman" w:hAnsi="Times New Roman" w:cs="Times New Roman"/>
          <w:sz w:val="28"/>
          <w:szCs w:val="28"/>
        </w:rPr>
        <w:t>), фактах ее предоставления в виде выписок из реестра или обобщенной информации, а также указание о непредоставлении информации из реестра.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Записи о запросах и фактах предоставления информации в виде выписок из реестра вносятся последовательно в порядке поступления запросов. Одна запись в журнале соответствует одному запросу.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При внесении записей в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186B7D">
        <w:rPr>
          <w:rFonts w:ascii="Times New Roman" w:hAnsi="Times New Roman" w:cs="Times New Roman"/>
          <w:sz w:val="28"/>
          <w:szCs w:val="28"/>
        </w:rPr>
        <w:t>: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порядковый номер 1, 2,...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записи о запросе;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2 и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соответственно дата и входящий номер запроса, присвоенные в порядке общего делопроизводства. В случае поступления запроса от структурного подразделения в указанные графы вносятся соответствующие реквизиты служебной записки. Если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имуществе </w:t>
      </w:r>
      <w:r w:rsidRPr="00186B7D">
        <w:rPr>
          <w:rFonts w:ascii="Times New Roman" w:hAnsi="Times New Roman" w:cs="Times New Roman"/>
          <w:sz w:val="28"/>
          <w:szCs w:val="28"/>
        </w:rPr>
        <w:t xml:space="preserve">формируется структурным подразделением без запроса, то в </w:t>
      </w:r>
      <w:r>
        <w:rPr>
          <w:rFonts w:ascii="Times New Roman" w:hAnsi="Times New Roman" w:cs="Times New Roman"/>
          <w:sz w:val="28"/>
          <w:szCs w:val="28"/>
        </w:rPr>
        <w:t xml:space="preserve">графе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>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графу 4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сведения о способе направления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86B7D">
        <w:rPr>
          <w:rFonts w:ascii="Times New Roman" w:hAnsi="Times New Roman" w:cs="Times New Roman"/>
          <w:sz w:val="28"/>
          <w:szCs w:val="28"/>
        </w:rPr>
        <w:t>(с использованием Единого портала государственных услуг (ЕПГУ), Многофункционального центра предоставления государственных и муниципальных услуг (МФЦ), через систему межведомственного электронного взаимодействия (СМЭВ), по почте, по электронной почте, при личном обращении либо иным способом);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5 </w:t>
      </w:r>
      <w:r w:rsidRPr="00186B7D">
        <w:rPr>
          <w:rFonts w:ascii="Times New Roman" w:hAnsi="Times New Roman" w:cs="Times New Roman"/>
          <w:sz w:val="28"/>
          <w:szCs w:val="28"/>
        </w:rPr>
        <w:t>вносятся сведения о направившем запрос заинтересованном лице: для юридического лица, структурного подразделения - полное наименование; для физического лица - фамилия, имя и отчество;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6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реестровые номера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И), присвоенные объектам недвижимого и движимого имущества, в отношении которых поступил запрос о предоставлении выписок из реестра или обобщенной информации. В случае если объекты не учтены в реестре, в графу 6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соответственно дата и исходящий номер письма, присвоенные в порядке общего делопроизводства, направляемого заинтересованному лицу и содержащего выписки из реестра, обобщенную информацию или содержащего обоснованное решение в непредставлении информации из реестра. Если заинтересованным лицом является структурное подразделение, то 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соответствующие реквизиты служебной записки структурного подразделения, в котором работает должностное лицо. Если информация о федеральном имуществе формируется структурным подразделением без запроса, то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не заполняются;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графы 9 и 10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соответственно даты и номера выписок, содержащих РН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6B7D">
        <w:rPr>
          <w:rFonts w:ascii="Times New Roman" w:hAnsi="Times New Roman" w:cs="Times New Roman"/>
          <w:sz w:val="28"/>
          <w:szCs w:val="28"/>
        </w:rPr>
        <w:t>И, присвоенные объектам недвижимого и движимого имущества в реестре и указанные в соответствующих строках</w:t>
      </w:r>
      <w:r>
        <w:rPr>
          <w:rFonts w:ascii="Times New Roman" w:hAnsi="Times New Roman" w:cs="Times New Roman"/>
          <w:sz w:val="28"/>
          <w:szCs w:val="28"/>
        </w:rPr>
        <w:t xml:space="preserve"> графы 6</w:t>
      </w:r>
      <w:r w:rsidRPr="00186B7D">
        <w:rPr>
          <w:rFonts w:ascii="Times New Roman" w:hAnsi="Times New Roman" w:cs="Times New Roman"/>
          <w:sz w:val="28"/>
          <w:szCs w:val="28"/>
        </w:rPr>
        <w:t xml:space="preserve">. При этом дата выписки должна соответствовать дате ее подписания, а в номере выписки должны быть указаны порядковый номер запроса в Журнале и после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порядковый номер строки в рамках запроса в</w:t>
      </w:r>
      <w:r>
        <w:rPr>
          <w:rFonts w:ascii="Times New Roman" w:hAnsi="Times New Roman" w:cs="Times New Roman"/>
          <w:sz w:val="28"/>
          <w:szCs w:val="28"/>
        </w:rPr>
        <w:t xml:space="preserve"> графе 10</w:t>
      </w:r>
      <w:r w:rsidRPr="00186B7D">
        <w:rPr>
          <w:rFonts w:ascii="Times New Roman" w:hAnsi="Times New Roman" w:cs="Times New Roman"/>
          <w:sz w:val="28"/>
          <w:szCs w:val="28"/>
        </w:rPr>
        <w:t>, в которую вносится номер выписки;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количество объектов, сведения о которых предоставлены в виде обобщенной информации;</w:t>
      </w:r>
    </w:p>
    <w:p w:rsidR="00137984" w:rsidRPr="00186B7D" w:rsidRDefault="00137984" w:rsidP="0013798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12 </w:t>
      </w:r>
      <w:r w:rsidRPr="00186B7D">
        <w:rPr>
          <w:rFonts w:ascii="Times New Roman" w:hAnsi="Times New Roman" w:cs="Times New Roman"/>
          <w:sz w:val="28"/>
          <w:szCs w:val="28"/>
        </w:rPr>
        <w:t>вносится краткое обоснование непредставления информации: объекты не учтены в реестре; отсутствие оплаты за предоставление информации; не представлены копии документов, подтверждающих полномочия представителя юридического лица или удостоверяющих личность физического лица.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7984" w:rsidSect="00732C28">
          <w:pgSz w:w="11907" w:h="16839" w:code="9"/>
          <w:pgMar w:top="426" w:right="567" w:bottom="567" w:left="851" w:header="0" w:footer="0" w:gutter="0"/>
          <w:cols w:space="720"/>
          <w:noEndnote/>
          <w:docGrid w:linePitch="299"/>
        </w:sect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учета сведений о 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объекты учета реестра 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936"/>
        <w:gridCol w:w="1858"/>
        <w:gridCol w:w="1858"/>
        <w:gridCol w:w="1965"/>
        <w:gridCol w:w="3250"/>
        <w:gridCol w:w="1859"/>
        <w:gridCol w:w="1859"/>
        <w:gridCol w:w="1859"/>
        <w:gridCol w:w="2497"/>
        <w:gridCol w:w="3800"/>
      </w:tblGrid>
      <w:tr w:rsidR="00137984" w:rsidRPr="008B53CE" w:rsidTr="00137984">
        <w:tc>
          <w:tcPr>
            <w:tcW w:w="936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1" w:type="dxa"/>
            <w:gridSpan w:val="3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Объект учета, право собственности </w:t>
            </w:r>
            <w:r w:rsidR="00732C2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0888">
              <w:rPr>
                <w:rFonts w:ascii="Times New Roman" w:hAnsi="Times New Roman"/>
                <w:sz w:val="28"/>
                <w:szCs w:val="28"/>
              </w:rPr>
              <w:t xml:space="preserve">«село Аджимажагатюрт» </w:t>
            </w:r>
            <w:r w:rsidR="00732C28">
              <w:rPr>
                <w:rFonts w:ascii="Times New Roman" w:hAnsi="Times New Roman"/>
                <w:sz w:val="28"/>
                <w:szCs w:val="28"/>
              </w:rPr>
              <w:t>Хасавюртовского района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на который прекращено</w:t>
            </w:r>
          </w:p>
        </w:tc>
        <w:tc>
          <w:tcPr>
            <w:tcW w:w="3250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основания прекращения права собственности </w:t>
            </w:r>
            <w:r w:rsidR="00732C2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0888">
              <w:rPr>
                <w:rFonts w:ascii="Times New Roman" w:hAnsi="Times New Roman"/>
                <w:sz w:val="28"/>
                <w:szCs w:val="28"/>
              </w:rPr>
              <w:t xml:space="preserve">«село Аджимажагатюрт» </w:t>
            </w:r>
            <w:r w:rsidR="00732C28">
              <w:rPr>
                <w:rFonts w:ascii="Times New Roman" w:hAnsi="Times New Roman"/>
                <w:sz w:val="28"/>
                <w:szCs w:val="28"/>
              </w:rPr>
              <w:t>Хасавюртовского района Республики Дагестан</w:t>
            </w:r>
          </w:p>
        </w:tc>
        <w:tc>
          <w:tcPr>
            <w:tcW w:w="5577" w:type="dxa"/>
            <w:gridSpan w:val="3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лице, по заявлению которого внесена запись о прекращении права собственности </w:t>
            </w:r>
            <w:r w:rsidR="00732C2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0888">
              <w:rPr>
                <w:rFonts w:ascii="Times New Roman" w:hAnsi="Times New Roman"/>
                <w:sz w:val="28"/>
                <w:szCs w:val="28"/>
              </w:rPr>
              <w:t xml:space="preserve">«село Аджимажагатюрт» </w:t>
            </w:r>
            <w:r w:rsidR="00732C28">
              <w:rPr>
                <w:rFonts w:ascii="Times New Roman" w:hAnsi="Times New Roman"/>
                <w:sz w:val="28"/>
                <w:szCs w:val="28"/>
              </w:rPr>
              <w:t>Хасавюртовского района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объект учета</w:t>
            </w:r>
          </w:p>
        </w:tc>
        <w:tc>
          <w:tcPr>
            <w:tcW w:w="1963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Дата внесения записи о прекращении права собственности </w:t>
            </w:r>
            <w:r w:rsidR="00732C2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0888">
              <w:rPr>
                <w:rFonts w:ascii="Times New Roman" w:hAnsi="Times New Roman"/>
                <w:sz w:val="28"/>
                <w:szCs w:val="28"/>
              </w:rPr>
              <w:t xml:space="preserve">«село Аджимажагатюрт» </w:t>
            </w:r>
            <w:r w:rsidR="00732C28">
              <w:rPr>
                <w:rFonts w:ascii="Times New Roman" w:hAnsi="Times New Roman"/>
                <w:sz w:val="28"/>
                <w:szCs w:val="28"/>
              </w:rPr>
              <w:t>Хасавюртовского района Республики Дагестан</w:t>
            </w:r>
          </w:p>
        </w:tc>
        <w:tc>
          <w:tcPr>
            <w:tcW w:w="3800" w:type="dxa"/>
            <w:vMerge w:val="restart"/>
          </w:tcPr>
          <w:p w:rsidR="00137984" w:rsidRPr="008B53CE" w:rsidRDefault="00137984" w:rsidP="00117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r w:rsidR="001176E3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осуществивший внесение записи о прекращении права собственности </w:t>
            </w:r>
            <w:r w:rsidR="00732C28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0888">
              <w:rPr>
                <w:rFonts w:ascii="Times New Roman" w:hAnsi="Times New Roman"/>
                <w:sz w:val="28"/>
                <w:szCs w:val="28"/>
              </w:rPr>
              <w:t xml:space="preserve">«село Аджимажагатюрт» </w:t>
            </w:r>
            <w:r w:rsidR="00732C28">
              <w:rPr>
                <w:rFonts w:ascii="Times New Roman" w:hAnsi="Times New Roman"/>
                <w:sz w:val="28"/>
                <w:szCs w:val="28"/>
              </w:rPr>
              <w:t>Хасавюртовского района Республики Дагестан</w:t>
            </w:r>
          </w:p>
        </w:tc>
      </w:tr>
      <w:tr w:rsidR="00137984" w:rsidRPr="008B53CE" w:rsidTr="00137984">
        <w:tc>
          <w:tcPr>
            <w:tcW w:w="936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РГНИ</w:t>
            </w:r>
            <w:r w:rsidRPr="00C94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58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965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718" w:type="dxa"/>
            <w:gridSpan w:val="2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Реквизиты обращения заявителя</w:t>
            </w:r>
          </w:p>
        </w:tc>
        <w:tc>
          <w:tcPr>
            <w:tcW w:w="1963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63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84" w:rsidRPr="008B53CE" w:rsidTr="00137984">
        <w:tc>
          <w:tcPr>
            <w:tcW w:w="936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5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25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59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63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00" w:type="dxa"/>
          </w:tcPr>
          <w:p w:rsidR="00137984" w:rsidRPr="008B53CE" w:rsidRDefault="00137984" w:rsidP="0013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6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075B">
        <w:rPr>
          <w:rFonts w:ascii="Times New Roman" w:hAnsi="Times New Roman" w:cs="Times New Roman"/>
          <w:sz w:val="24"/>
          <w:szCs w:val="24"/>
        </w:rPr>
        <w:t>Реестровый номер государственного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7984" w:rsidRPr="00E5075B" w:rsidRDefault="00137984" w:rsidP="00137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1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знак «Х» означает, что строка не заполняется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7984" w:rsidSect="00732C28">
          <w:pgSz w:w="23814" w:h="16840" w:orient="landscape" w:code="9"/>
          <w:pgMar w:top="426" w:right="850" w:bottom="1242" w:left="1134" w:header="0" w:footer="0" w:gutter="0"/>
          <w:cols w:space="720"/>
          <w:noEndnote/>
          <w:docGrid w:linePitch="299"/>
        </w:sectPr>
      </w:pPr>
    </w:p>
    <w:p w:rsidR="005F5B8C" w:rsidRPr="00186B7D" w:rsidRDefault="005F5B8C" w:rsidP="005F5B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по заполнению журнала учета сведений о прекращении права собственности </w:t>
      </w:r>
      <w:r w:rsidR="00732C28" w:rsidRPr="00732C28">
        <w:rPr>
          <w:rFonts w:ascii="Times New Roman" w:hAnsi="Times New Roman"/>
          <w:b/>
          <w:sz w:val="28"/>
          <w:szCs w:val="28"/>
        </w:rPr>
        <w:t xml:space="preserve">МО </w:t>
      </w:r>
      <w:r w:rsidR="00060888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732C28" w:rsidRPr="00732C28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  <w:r w:rsidRPr="005F5B8C">
        <w:rPr>
          <w:rFonts w:ascii="Times New Roman" w:hAnsi="Times New Roman" w:cs="Times New Roman"/>
          <w:b/>
          <w:sz w:val="28"/>
          <w:szCs w:val="28"/>
        </w:rPr>
        <w:t xml:space="preserve"> на объекты учета реестра муниципального имущества </w:t>
      </w:r>
      <w:r w:rsidR="00732C28" w:rsidRPr="00732C28">
        <w:rPr>
          <w:rFonts w:ascii="Times New Roman" w:hAnsi="Times New Roman"/>
          <w:b/>
          <w:sz w:val="28"/>
          <w:szCs w:val="28"/>
        </w:rPr>
        <w:t xml:space="preserve">МО </w:t>
      </w:r>
      <w:r w:rsidR="00060888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732C28" w:rsidRPr="00732C28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F5B8C" w:rsidRPr="00186B7D" w:rsidRDefault="005F5B8C" w:rsidP="005F5B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8C" w:rsidRPr="002B59C0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C0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единый порядок заполнения журнала учета сведений о 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5F5B8C">
        <w:rPr>
          <w:rFonts w:ascii="Times New Roman" w:hAnsi="Times New Roman" w:cs="Times New Roman"/>
          <w:sz w:val="28"/>
          <w:szCs w:val="28"/>
        </w:rPr>
        <w:t xml:space="preserve"> </w:t>
      </w:r>
      <w:r w:rsidRPr="002B59C0">
        <w:rPr>
          <w:rFonts w:ascii="Times New Roman" w:hAnsi="Times New Roman" w:cs="Times New Roman"/>
          <w:sz w:val="28"/>
          <w:szCs w:val="28"/>
        </w:rPr>
        <w:t xml:space="preserve">на объекты учета реестра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2B59C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2B59C0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9C0">
        <w:rPr>
          <w:rFonts w:ascii="Times New Roman" w:hAnsi="Times New Roman" w:cs="Times New Roman"/>
          <w:sz w:val="28"/>
          <w:szCs w:val="28"/>
        </w:rPr>
        <w:t>Журнал).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2. Ведение Журнала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 и дублируется в имеющихся автоматизированных базах данных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3. По окончании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>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B8C" w:rsidRPr="00732C28" w:rsidRDefault="005F5B8C" w:rsidP="00732C2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B7D">
        <w:rPr>
          <w:rFonts w:ascii="Times New Roman" w:hAnsi="Times New Roman" w:cs="Times New Roman"/>
          <w:b/>
          <w:bCs/>
          <w:sz w:val="28"/>
          <w:szCs w:val="28"/>
        </w:rPr>
        <w:t>II. Ведение Журнала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4. В</w:t>
      </w:r>
      <w:r>
        <w:rPr>
          <w:rFonts w:ascii="Times New Roman" w:hAnsi="Times New Roman" w:cs="Times New Roman"/>
          <w:sz w:val="28"/>
          <w:szCs w:val="28"/>
        </w:rPr>
        <w:t xml:space="preserve"> Журнал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записи о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обращениях </w:t>
      </w:r>
      <w:r w:rsidRPr="00186B7D">
        <w:rPr>
          <w:rFonts w:ascii="Times New Roman" w:hAnsi="Times New Roman" w:cs="Times New Roman"/>
          <w:sz w:val="28"/>
          <w:szCs w:val="28"/>
        </w:rPr>
        <w:t xml:space="preserve">заинтересованных лиц, в том числе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732C28" w:rsidRPr="00186B7D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 xml:space="preserve">(далее - структурные подразделения),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Реестр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целях внесения записей о 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на объекты учета </w:t>
      </w:r>
      <w:r w:rsidRPr="00186B7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18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запросы</w:t>
      </w:r>
      <w:r>
        <w:rPr>
          <w:rFonts w:ascii="Times New Roman" w:hAnsi="Times New Roman" w:cs="Times New Roman"/>
          <w:sz w:val="28"/>
          <w:szCs w:val="28"/>
        </w:rPr>
        <w:t xml:space="preserve"> и записи</w:t>
      </w:r>
      <w:r w:rsidRPr="00186B7D">
        <w:rPr>
          <w:rFonts w:ascii="Times New Roman" w:hAnsi="Times New Roman" w:cs="Times New Roman"/>
          <w:sz w:val="28"/>
          <w:szCs w:val="28"/>
        </w:rPr>
        <w:t xml:space="preserve">), фактах </w:t>
      </w:r>
      <w:r>
        <w:rPr>
          <w:rFonts w:ascii="Times New Roman" w:hAnsi="Times New Roman" w:cs="Times New Roman"/>
          <w:sz w:val="28"/>
          <w:szCs w:val="28"/>
        </w:rPr>
        <w:t>внесения соответствующих записей в реестр</w:t>
      </w:r>
      <w:r w:rsidRPr="00186B7D">
        <w:rPr>
          <w:rFonts w:ascii="Times New Roman" w:hAnsi="Times New Roman" w:cs="Times New Roman"/>
          <w:sz w:val="28"/>
          <w:szCs w:val="28"/>
        </w:rPr>
        <w:t xml:space="preserve">, а также указание </w:t>
      </w:r>
      <w:r>
        <w:rPr>
          <w:rFonts w:ascii="Times New Roman" w:hAnsi="Times New Roman" w:cs="Times New Roman"/>
          <w:sz w:val="28"/>
          <w:szCs w:val="28"/>
        </w:rPr>
        <w:t>лиц, осуществивших внесение соответствующих записей в реестр</w:t>
      </w:r>
      <w:r w:rsidRPr="00186B7D">
        <w:rPr>
          <w:rFonts w:ascii="Times New Roman" w:hAnsi="Times New Roman" w:cs="Times New Roman"/>
          <w:sz w:val="28"/>
          <w:szCs w:val="28"/>
        </w:rPr>
        <w:t>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Одна запись в журнале соответствует одному запросу.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При внесении записей в</w:t>
      </w:r>
      <w:r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186B7D">
        <w:rPr>
          <w:rFonts w:ascii="Times New Roman" w:hAnsi="Times New Roman" w:cs="Times New Roman"/>
          <w:sz w:val="28"/>
          <w:szCs w:val="28"/>
        </w:rPr>
        <w:t>: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вносится порядковый номер 1, 2,...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6B7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6B7D">
        <w:rPr>
          <w:rFonts w:ascii="Times New Roman" w:hAnsi="Times New Roman" w:cs="Times New Roman"/>
          <w:sz w:val="28"/>
          <w:szCs w:val="28"/>
        </w:rPr>
        <w:t xml:space="preserve"> записи о запросе;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2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реестровые номера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2B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 xml:space="preserve">И), присвоенные объектам недвижимого и движимого имущества, в отношении которых </w:t>
      </w:r>
      <w:r w:rsidRPr="00186B7D">
        <w:rPr>
          <w:rFonts w:ascii="Times New Roman" w:hAnsi="Times New Roman" w:cs="Times New Roman"/>
          <w:sz w:val="28"/>
          <w:szCs w:val="28"/>
        </w:rPr>
        <w:lastRenderedPageBreak/>
        <w:t xml:space="preserve">поступил запрос о </w:t>
      </w:r>
      <w:r>
        <w:rPr>
          <w:rFonts w:ascii="Times New Roman" w:hAnsi="Times New Roman" w:cs="Times New Roman"/>
          <w:sz w:val="28"/>
          <w:szCs w:val="28"/>
        </w:rPr>
        <w:t xml:space="preserve">внесении записи о </w:t>
      </w:r>
      <w:r w:rsidRPr="002B59C0">
        <w:rPr>
          <w:rFonts w:ascii="Times New Roman" w:hAnsi="Times New Roman" w:cs="Times New Roman"/>
          <w:sz w:val="28"/>
          <w:szCs w:val="28"/>
        </w:rPr>
        <w:t xml:space="preserve">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186B7D">
        <w:rPr>
          <w:rFonts w:ascii="Times New Roman" w:hAnsi="Times New Roman" w:cs="Times New Roman"/>
          <w:sz w:val="28"/>
          <w:szCs w:val="28"/>
        </w:rPr>
        <w:t xml:space="preserve">. В случае если объекты не учтены в реестре, в графу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6B7D">
        <w:rPr>
          <w:rFonts w:ascii="Times New Roman" w:hAnsi="Times New Roman" w:cs="Times New Roman"/>
          <w:sz w:val="28"/>
          <w:szCs w:val="28"/>
        </w:rPr>
        <w:t xml:space="preserve">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3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кадастровые</w:t>
      </w:r>
      <w:r w:rsidRPr="00186B7D">
        <w:rPr>
          <w:rFonts w:ascii="Times New Roman" w:hAnsi="Times New Roman" w:cs="Times New Roman"/>
          <w:sz w:val="28"/>
          <w:szCs w:val="28"/>
        </w:rPr>
        <w:t xml:space="preserve"> номера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Pr="002B5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6B7D">
        <w:rPr>
          <w:rFonts w:ascii="Times New Roman" w:hAnsi="Times New Roman" w:cs="Times New Roman"/>
          <w:sz w:val="28"/>
          <w:szCs w:val="28"/>
        </w:rPr>
        <w:t>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И), присвоенные объектам недвижимого имущества. В случае если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6B7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присвоен кадастровый номер в графу 2 вносится слово «нет». В случае если заявление о внесении записи поступило в отношении движимого имущества, в графу 2 вносятся слова «не требуется»;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4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наименования объектов учета</w:t>
      </w:r>
      <w:r w:rsidRPr="00186B7D">
        <w:rPr>
          <w:rFonts w:ascii="Times New Roman" w:hAnsi="Times New Roman" w:cs="Times New Roman"/>
          <w:sz w:val="28"/>
          <w:szCs w:val="28"/>
        </w:rPr>
        <w:t xml:space="preserve">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 w:rsidR="00732C28" w:rsidRPr="00186B7D">
        <w:rPr>
          <w:rFonts w:ascii="Times New Roman" w:hAnsi="Times New Roman" w:cs="Times New Roman"/>
          <w:sz w:val="28"/>
          <w:szCs w:val="28"/>
        </w:rPr>
        <w:t xml:space="preserve"> </w:t>
      </w:r>
      <w:r w:rsidRPr="00186B7D">
        <w:rPr>
          <w:rFonts w:ascii="Times New Roman" w:hAnsi="Times New Roman" w:cs="Times New Roman"/>
          <w:sz w:val="28"/>
          <w:szCs w:val="28"/>
        </w:rPr>
        <w:t>(далее - 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B7D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B8C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5 вносится краткое описание основания прекращения права собственности на соответствующий объект учета </w:t>
      </w:r>
      <w:r w:rsidRPr="005F5B8C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6 вносится наименование заявителя – фамилия, имя, отчество физического лица, полное наименование и ОГРН – в отношении юридического лица;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графы 7 и 8 </w:t>
      </w:r>
      <w:r w:rsidRPr="00186B7D">
        <w:rPr>
          <w:rFonts w:ascii="Times New Roman" w:hAnsi="Times New Roman" w:cs="Times New Roman"/>
          <w:sz w:val="28"/>
          <w:szCs w:val="28"/>
        </w:rPr>
        <w:t xml:space="preserve">вносятся соответственно дата и исходящий номер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186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поступившего от заявителя</w:t>
      </w:r>
      <w:r w:rsidRPr="00186B7D">
        <w:rPr>
          <w:rFonts w:ascii="Times New Roman" w:hAnsi="Times New Roman" w:cs="Times New Roman"/>
          <w:sz w:val="28"/>
          <w:szCs w:val="28"/>
        </w:rPr>
        <w:t>. Если заинтересованным лицом является структурное подразделение, то в</w:t>
      </w:r>
      <w:r>
        <w:rPr>
          <w:rFonts w:ascii="Times New Roman" w:hAnsi="Times New Roman" w:cs="Times New Roman"/>
          <w:sz w:val="28"/>
          <w:szCs w:val="28"/>
        </w:rPr>
        <w:t xml:space="preserve"> графы 7 и 8 </w:t>
      </w:r>
      <w:r w:rsidRPr="00186B7D">
        <w:rPr>
          <w:rFonts w:ascii="Times New Roman" w:hAnsi="Times New Roman" w:cs="Times New Roman"/>
          <w:sz w:val="28"/>
          <w:szCs w:val="28"/>
        </w:rPr>
        <w:t>вносятся соответствующие реквизиты служебной записки структурного подразделения, в кот</w:t>
      </w:r>
      <w:r>
        <w:rPr>
          <w:rFonts w:ascii="Times New Roman" w:hAnsi="Times New Roman" w:cs="Times New Roman"/>
          <w:sz w:val="28"/>
          <w:szCs w:val="28"/>
        </w:rPr>
        <w:t>ором работает должностное лицо;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9 </w:t>
      </w:r>
      <w:r w:rsidRPr="00186B7D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B7D">
        <w:rPr>
          <w:rFonts w:ascii="Times New Roman" w:hAnsi="Times New Roman" w:cs="Times New Roman"/>
          <w:sz w:val="28"/>
          <w:szCs w:val="28"/>
        </w:rPr>
        <w:t>тся дат</w:t>
      </w:r>
      <w:r>
        <w:rPr>
          <w:rFonts w:ascii="Times New Roman" w:hAnsi="Times New Roman" w:cs="Times New Roman"/>
          <w:sz w:val="28"/>
          <w:szCs w:val="28"/>
        </w:rPr>
        <w:t xml:space="preserve">а внесения в реестр записи о 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на объект учета</w:t>
      </w:r>
      <w:r w:rsidRPr="00186B7D">
        <w:rPr>
          <w:rFonts w:ascii="Times New Roman" w:hAnsi="Times New Roman" w:cs="Times New Roman"/>
          <w:sz w:val="28"/>
          <w:szCs w:val="28"/>
        </w:rPr>
        <w:t>;</w:t>
      </w:r>
    </w:p>
    <w:p w:rsidR="005F5B8C" w:rsidRPr="00186B7D" w:rsidRDefault="005F5B8C" w:rsidP="005F5B8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графу 10</w:t>
      </w:r>
      <w:r w:rsidRPr="0018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с</w:t>
      </w:r>
      <w:r w:rsidRPr="008B53CE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B53CE">
        <w:rPr>
          <w:rFonts w:ascii="Times New Roman" w:hAnsi="Times New Roman" w:cs="Times New Roman"/>
          <w:sz w:val="28"/>
          <w:szCs w:val="28"/>
        </w:rPr>
        <w:t>, осуществивш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B53CE">
        <w:rPr>
          <w:rFonts w:ascii="Times New Roman" w:hAnsi="Times New Roman" w:cs="Times New Roman"/>
          <w:sz w:val="28"/>
          <w:szCs w:val="28"/>
        </w:rPr>
        <w:t xml:space="preserve"> внесение записи о прекращении права собственности </w:t>
      </w:r>
      <w:r w:rsidR="00732C28">
        <w:rPr>
          <w:rFonts w:ascii="Times New Roman" w:hAnsi="Times New Roman"/>
          <w:sz w:val="28"/>
          <w:szCs w:val="28"/>
        </w:rPr>
        <w:t xml:space="preserve">МО </w:t>
      </w:r>
      <w:r w:rsidR="00060888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732C28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984" w:rsidRDefault="00137984" w:rsidP="0013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984" w:rsidRPr="00E5075B" w:rsidRDefault="00137984" w:rsidP="00C95660">
      <w:pPr>
        <w:autoSpaceDE w:val="0"/>
        <w:autoSpaceDN w:val="0"/>
        <w:adjustRightInd w:val="0"/>
        <w:spacing w:after="0" w:line="240" w:lineRule="auto"/>
        <w:ind w:left="-4962"/>
        <w:jc w:val="both"/>
        <w:rPr>
          <w:rFonts w:ascii="Times New Roman" w:hAnsi="Times New Roman" w:cs="Times New Roman"/>
          <w:sz w:val="28"/>
          <w:szCs w:val="28"/>
        </w:rPr>
      </w:pPr>
    </w:p>
    <w:sectPr w:rsidR="00137984" w:rsidRPr="00E5075B" w:rsidSect="00732C28">
      <w:pgSz w:w="11907" w:h="16839" w:code="9"/>
      <w:pgMar w:top="284" w:right="425" w:bottom="850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E5" w:rsidRDefault="00A21FE5" w:rsidP="00E5075B">
      <w:pPr>
        <w:spacing w:after="0" w:line="240" w:lineRule="auto"/>
      </w:pPr>
      <w:r>
        <w:separator/>
      </w:r>
    </w:p>
  </w:endnote>
  <w:endnote w:type="continuationSeparator" w:id="1">
    <w:p w:rsidR="00A21FE5" w:rsidRDefault="00A21FE5" w:rsidP="00E5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E5" w:rsidRDefault="00A21FE5" w:rsidP="00E5075B">
      <w:pPr>
        <w:spacing w:after="0" w:line="240" w:lineRule="auto"/>
      </w:pPr>
      <w:r>
        <w:separator/>
      </w:r>
    </w:p>
  </w:footnote>
  <w:footnote w:type="continuationSeparator" w:id="1">
    <w:p w:rsidR="00A21FE5" w:rsidRDefault="00A21FE5" w:rsidP="00E5075B">
      <w:pPr>
        <w:spacing w:after="0" w:line="240" w:lineRule="auto"/>
      </w:pPr>
      <w:r>
        <w:continuationSeparator/>
      </w:r>
    </w:p>
  </w:footnote>
  <w:footnote w:id="2">
    <w:p w:rsidR="00137984" w:rsidRPr="00137984" w:rsidRDefault="00137984" w:rsidP="00137984">
      <w:pPr>
        <w:pStyle w:val="a3"/>
        <w:ind w:left="-4962"/>
        <w:rPr>
          <w:sz w:val="24"/>
          <w:szCs w:val="24"/>
        </w:rPr>
      </w:pPr>
      <w:r w:rsidRPr="00137984">
        <w:rPr>
          <w:rStyle w:val="a5"/>
          <w:sz w:val="24"/>
          <w:szCs w:val="24"/>
        </w:rPr>
        <w:footnoteRef/>
      </w:r>
      <w:r w:rsidRPr="00137984">
        <w:rPr>
          <w:sz w:val="24"/>
          <w:szCs w:val="24"/>
        </w:rPr>
        <w:t xml:space="preserve"> </w:t>
      </w:r>
      <w:r w:rsidRPr="00137984">
        <w:rPr>
          <w:rFonts w:ascii="Times New Roman" w:hAnsi="Times New Roman" w:cs="Times New Roman"/>
          <w:sz w:val="24"/>
          <w:szCs w:val="24"/>
        </w:rPr>
        <w:t>Реестровый номер муниципального имущества</w:t>
      </w:r>
    </w:p>
  </w:footnote>
  <w:footnote w:id="3">
    <w:p w:rsidR="00137984" w:rsidRPr="00137984" w:rsidRDefault="00137984" w:rsidP="00137984">
      <w:pPr>
        <w:pStyle w:val="a3"/>
        <w:ind w:left="-4962"/>
        <w:rPr>
          <w:sz w:val="24"/>
          <w:szCs w:val="24"/>
        </w:rPr>
      </w:pPr>
      <w:r w:rsidRPr="00137984">
        <w:rPr>
          <w:rStyle w:val="a5"/>
          <w:sz w:val="24"/>
          <w:szCs w:val="24"/>
        </w:rPr>
        <w:footnoteRef/>
      </w:r>
      <w:r w:rsidRPr="00137984">
        <w:rPr>
          <w:sz w:val="24"/>
          <w:szCs w:val="24"/>
        </w:rPr>
        <w:t xml:space="preserve"> </w:t>
      </w:r>
      <w:r w:rsidRPr="00137984">
        <w:rPr>
          <w:rFonts w:ascii="Times New Roman" w:hAnsi="Times New Roman" w:cs="Times New Roman"/>
          <w:sz w:val="24"/>
          <w:szCs w:val="24"/>
        </w:rPr>
        <w:t>знак «Х» означает, что строка не заполняется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84" w:rsidRDefault="00137984">
    <w:pPr>
      <w:pStyle w:val="a7"/>
      <w:jc w:val="center"/>
    </w:pPr>
  </w:p>
  <w:p w:rsidR="00137984" w:rsidRPr="00137984" w:rsidRDefault="00054A9C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46840762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1379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37984" w:rsidRPr="001379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79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088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3798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137984" w:rsidRDefault="001379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75B"/>
    <w:rsid w:val="00054A9C"/>
    <w:rsid w:val="00060888"/>
    <w:rsid w:val="001176E3"/>
    <w:rsid w:val="00137984"/>
    <w:rsid w:val="002479AA"/>
    <w:rsid w:val="0033733F"/>
    <w:rsid w:val="003F3199"/>
    <w:rsid w:val="005F5B8C"/>
    <w:rsid w:val="006105DA"/>
    <w:rsid w:val="00732C28"/>
    <w:rsid w:val="00773F07"/>
    <w:rsid w:val="00855092"/>
    <w:rsid w:val="00894BBD"/>
    <w:rsid w:val="00992992"/>
    <w:rsid w:val="00A21FE5"/>
    <w:rsid w:val="00A26EE8"/>
    <w:rsid w:val="00A72698"/>
    <w:rsid w:val="00C34827"/>
    <w:rsid w:val="00C95660"/>
    <w:rsid w:val="00D157C3"/>
    <w:rsid w:val="00DB10BC"/>
    <w:rsid w:val="00E5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07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075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075B"/>
    <w:rPr>
      <w:vertAlign w:val="superscript"/>
    </w:rPr>
  </w:style>
  <w:style w:type="paragraph" w:styleId="a6">
    <w:name w:val="No Spacing"/>
    <w:uiPriority w:val="1"/>
    <w:qFormat/>
    <w:rsid w:val="0013798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3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984"/>
  </w:style>
  <w:style w:type="paragraph" w:styleId="a9">
    <w:name w:val="footer"/>
    <w:basedOn w:val="a"/>
    <w:link w:val="aa"/>
    <w:uiPriority w:val="99"/>
    <w:unhideWhenUsed/>
    <w:rsid w:val="0013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984"/>
  </w:style>
  <w:style w:type="table" w:styleId="ab">
    <w:name w:val="Table Grid"/>
    <w:basedOn w:val="a1"/>
    <w:uiPriority w:val="59"/>
    <w:rsid w:val="0013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0559-027C-4847-9840-C67EDD3E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Nika</cp:lastModifiedBy>
  <cp:revision>2</cp:revision>
  <cp:lastPrinted>2018-08-16T16:56:00Z</cp:lastPrinted>
  <dcterms:created xsi:type="dcterms:W3CDTF">2019-11-05T08:09:00Z</dcterms:created>
  <dcterms:modified xsi:type="dcterms:W3CDTF">2019-11-05T08:09:00Z</dcterms:modified>
</cp:coreProperties>
</file>